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D1" w:rsidRDefault="00850AD3" w:rsidP="00B5279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0AD3">
        <w:rPr>
          <w:rFonts w:ascii="Times New Roman" w:hAnsi="Times New Roman" w:cs="Times New Roman"/>
          <w:b/>
          <w:sz w:val="44"/>
          <w:szCs w:val="44"/>
        </w:rPr>
        <w:t xml:space="preserve">МЕТОДИЧЕСКИЕ РЕКОМЕНДАЦИИ </w:t>
      </w:r>
      <w:r w:rsidR="00B5279B" w:rsidRPr="00850AD3">
        <w:rPr>
          <w:rFonts w:ascii="Times New Roman" w:hAnsi="Times New Roman" w:cs="Times New Roman"/>
          <w:b/>
          <w:sz w:val="44"/>
          <w:szCs w:val="44"/>
        </w:rPr>
        <w:br/>
      </w:r>
      <w:r w:rsidR="0028263B" w:rsidRPr="00850AD3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B27836" w:rsidRPr="00850AD3">
        <w:rPr>
          <w:rFonts w:ascii="Times New Roman" w:hAnsi="Times New Roman" w:cs="Times New Roman"/>
          <w:b/>
          <w:sz w:val="44"/>
          <w:szCs w:val="44"/>
        </w:rPr>
        <w:t>образованию</w:t>
      </w:r>
      <w:r w:rsidR="0028263B" w:rsidRPr="00850AD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5279B" w:rsidRPr="00850AD3">
        <w:rPr>
          <w:rFonts w:ascii="Times New Roman" w:hAnsi="Times New Roman" w:cs="Times New Roman"/>
          <w:b/>
          <w:sz w:val="44"/>
          <w:szCs w:val="44"/>
        </w:rPr>
        <w:t xml:space="preserve">и деятельности </w:t>
      </w:r>
      <w:r w:rsidR="00B27836" w:rsidRPr="00850AD3">
        <w:rPr>
          <w:rFonts w:ascii="Times New Roman" w:hAnsi="Times New Roman" w:cs="Times New Roman"/>
          <w:b/>
          <w:sz w:val="44"/>
          <w:szCs w:val="44"/>
        </w:rPr>
        <w:t xml:space="preserve">совета трудового коллектива </w:t>
      </w:r>
      <w:r w:rsidR="00B5279B" w:rsidRPr="00850AD3">
        <w:rPr>
          <w:rFonts w:ascii="Times New Roman" w:hAnsi="Times New Roman" w:cs="Times New Roman"/>
          <w:b/>
          <w:sz w:val="44"/>
          <w:szCs w:val="44"/>
        </w:rPr>
        <w:t>(</w:t>
      </w:r>
      <w:r w:rsidR="001007D1" w:rsidRPr="00850AD3">
        <w:rPr>
          <w:rFonts w:ascii="Times New Roman" w:hAnsi="Times New Roman" w:cs="Times New Roman"/>
          <w:b/>
          <w:sz w:val="44"/>
          <w:szCs w:val="44"/>
        </w:rPr>
        <w:t>представительного органа работников</w:t>
      </w:r>
      <w:r w:rsidR="00B5279B" w:rsidRPr="00850AD3">
        <w:rPr>
          <w:rFonts w:ascii="Times New Roman" w:hAnsi="Times New Roman" w:cs="Times New Roman"/>
          <w:b/>
          <w:sz w:val="44"/>
          <w:szCs w:val="44"/>
        </w:rPr>
        <w:t>)</w:t>
      </w:r>
      <w:r w:rsidR="001007D1" w:rsidRPr="00850AD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27836" w:rsidRPr="00850AD3">
        <w:rPr>
          <w:rFonts w:ascii="Times New Roman" w:hAnsi="Times New Roman" w:cs="Times New Roman"/>
          <w:b/>
          <w:sz w:val="44"/>
          <w:szCs w:val="44"/>
        </w:rPr>
        <w:t xml:space="preserve">в  </w:t>
      </w:r>
      <w:r w:rsidR="0028263B" w:rsidRPr="00850AD3">
        <w:rPr>
          <w:rFonts w:ascii="Times New Roman" w:hAnsi="Times New Roman" w:cs="Times New Roman"/>
          <w:b/>
          <w:sz w:val="44"/>
          <w:szCs w:val="44"/>
        </w:rPr>
        <w:t>организации</w:t>
      </w:r>
    </w:p>
    <w:p w:rsidR="00123753" w:rsidRPr="001C618C" w:rsidRDefault="00123753" w:rsidP="00B52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A2" w:rsidRPr="00B5279B" w:rsidRDefault="006310A2" w:rsidP="006310A2">
      <w:pPr>
        <w:rPr>
          <w:i/>
        </w:rPr>
      </w:pPr>
      <w:r w:rsidRPr="00B5279B">
        <w:rPr>
          <w:i/>
        </w:rPr>
        <w:t>Вопросы:</w:t>
      </w:r>
    </w:p>
    <w:p w:rsidR="006310A2" w:rsidRPr="00B5279B" w:rsidRDefault="006310A2" w:rsidP="006310A2">
      <w:pPr>
        <w:pStyle w:val="a3"/>
        <w:numPr>
          <w:ilvl w:val="0"/>
          <w:numId w:val="1"/>
        </w:numPr>
        <w:rPr>
          <w:i/>
        </w:rPr>
      </w:pPr>
      <w:r w:rsidRPr="00B5279B">
        <w:rPr>
          <w:i/>
        </w:rPr>
        <w:t xml:space="preserve">Что </w:t>
      </w:r>
      <w:r w:rsidR="00B5279B">
        <w:rPr>
          <w:i/>
        </w:rPr>
        <w:t>такое «</w:t>
      </w:r>
      <w:r w:rsidRPr="00B5279B">
        <w:rPr>
          <w:i/>
        </w:rPr>
        <w:t>совет трудового коллектива</w:t>
      </w:r>
      <w:r w:rsidR="00B5279B">
        <w:rPr>
          <w:i/>
        </w:rPr>
        <w:t>»</w:t>
      </w:r>
      <w:r w:rsidRPr="00B5279B">
        <w:rPr>
          <w:i/>
        </w:rPr>
        <w:t>?</w:t>
      </w:r>
    </w:p>
    <w:p w:rsidR="00B5279B" w:rsidRPr="00B5279B" w:rsidRDefault="00B5279B" w:rsidP="00B5279B">
      <w:pPr>
        <w:pStyle w:val="a3"/>
        <w:numPr>
          <w:ilvl w:val="0"/>
          <w:numId w:val="1"/>
        </w:numPr>
        <w:rPr>
          <w:i/>
        </w:rPr>
      </w:pPr>
      <w:r w:rsidRPr="00B5279B">
        <w:rPr>
          <w:i/>
        </w:rPr>
        <w:t>Способ образования совета трудового коллектива в  организации</w:t>
      </w:r>
      <w:r w:rsidR="00123753">
        <w:rPr>
          <w:i/>
        </w:rPr>
        <w:t>.</w:t>
      </w:r>
    </w:p>
    <w:p w:rsidR="006310A2" w:rsidRPr="00B5279B" w:rsidRDefault="006310A2" w:rsidP="006310A2">
      <w:pPr>
        <w:pStyle w:val="a3"/>
        <w:numPr>
          <w:ilvl w:val="0"/>
          <w:numId w:val="1"/>
        </w:numPr>
        <w:rPr>
          <w:i/>
        </w:rPr>
      </w:pPr>
      <w:r w:rsidRPr="00B5279B">
        <w:rPr>
          <w:i/>
        </w:rPr>
        <w:t>Полномочия совета трудового коллектива</w:t>
      </w:r>
      <w:r w:rsidR="00123753">
        <w:rPr>
          <w:i/>
        </w:rPr>
        <w:t>.</w:t>
      </w:r>
    </w:p>
    <w:p w:rsidR="006310A2" w:rsidRDefault="006310A2" w:rsidP="006310A2">
      <w:pPr>
        <w:pStyle w:val="a3"/>
        <w:numPr>
          <w:ilvl w:val="0"/>
          <w:numId w:val="1"/>
        </w:numPr>
        <w:rPr>
          <w:i/>
        </w:rPr>
      </w:pPr>
      <w:r w:rsidRPr="00B5279B">
        <w:rPr>
          <w:i/>
        </w:rPr>
        <w:t>Положительные и отрицательные стороны для работодателя.</w:t>
      </w:r>
    </w:p>
    <w:p w:rsidR="00123753" w:rsidRPr="00B5279B" w:rsidRDefault="00123753" w:rsidP="00123753">
      <w:pPr>
        <w:pStyle w:val="a3"/>
        <w:rPr>
          <w:i/>
        </w:rPr>
      </w:pPr>
    </w:p>
    <w:p w:rsidR="00422B66" w:rsidRPr="00B169E6" w:rsidRDefault="00422B66" w:rsidP="00075B7D">
      <w:pPr>
        <w:spacing w:before="100" w:beforeAutospacing="1" w:after="100" w:afterAutospacing="1" w:line="25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22"/>
          <w:sz w:val="40"/>
          <w:szCs w:val="40"/>
          <w:lang w:eastAsia="ru-RU"/>
        </w:rPr>
      </w:pPr>
      <w:r w:rsidRPr="00B169E6">
        <w:rPr>
          <w:rFonts w:ascii="Times New Roman" w:eastAsia="Times New Roman" w:hAnsi="Times New Roman" w:cs="Times New Roman"/>
          <w:b/>
          <w:bCs/>
          <w:color w:val="000022"/>
          <w:sz w:val="40"/>
          <w:szCs w:val="40"/>
          <w:lang w:eastAsia="ru-RU"/>
        </w:rPr>
        <w:t xml:space="preserve">Что такое </w:t>
      </w:r>
      <w:r w:rsidR="008A747A" w:rsidRPr="00B169E6">
        <w:rPr>
          <w:rFonts w:ascii="Times New Roman" w:eastAsia="Times New Roman" w:hAnsi="Times New Roman" w:cs="Times New Roman"/>
          <w:b/>
          <w:bCs/>
          <w:color w:val="000022"/>
          <w:sz w:val="40"/>
          <w:szCs w:val="40"/>
          <w:lang w:eastAsia="ru-RU"/>
        </w:rPr>
        <w:t>«</w:t>
      </w:r>
      <w:r w:rsidRPr="00B169E6">
        <w:rPr>
          <w:rFonts w:ascii="Times New Roman" w:eastAsia="Times New Roman" w:hAnsi="Times New Roman" w:cs="Times New Roman"/>
          <w:b/>
          <w:bCs/>
          <w:color w:val="000022"/>
          <w:sz w:val="40"/>
          <w:szCs w:val="40"/>
          <w:lang w:eastAsia="ru-RU"/>
        </w:rPr>
        <w:t>совет трудового коллектива</w:t>
      </w:r>
      <w:r w:rsidR="008A747A" w:rsidRPr="00B169E6">
        <w:rPr>
          <w:rFonts w:ascii="Times New Roman" w:eastAsia="Times New Roman" w:hAnsi="Times New Roman" w:cs="Times New Roman"/>
          <w:b/>
          <w:bCs/>
          <w:color w:val="000022"/>
          <w:sz w:val="40"/>
          <w:szCs w:val="40"/>
          <w:lang w:eastAsia="ru-RU"/>
        </w:rPr>
        <w:t>»</w:t>
      </w:r>
      <w:r w:rsidRPr="00B169E6">
        <w:rPr>
          <w:rFonts w:ascii="Times New Roman" w:eastAsia="Times New Roman" w:hAnsi="Times New Roman" w:cs="Times New Roman"/>
          <w:b/>
          <w:bCs/>
          <w:color w:val="000022"/>
          <w:sz w:val="40"/>
          <w:szCs w:val="40"/>
          <w:lang w:eastAsia="ru-RU"/>
        </w:rPr>
        <w:t>?</w:t>
      </w:r>
    </w:p>
    <w:p w:rsidR="00AE319B" w:rsidRDefault="00422B66" w:rsidP="00075B7D">
      <w:pPr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законодательство предлагает </w:t>
      </w:r>
      <w:r w:rsidR="008A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 </w:t>
      </w:r>
      <w:r w:rsidRPr="00075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вида представителей работников</w:t>
      </w:r>
      <w:r w:rsidR="004A0995" w:rsidRPr="00075B7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профсоюзы и иные представители</w:t>
      </w:r>
      <w:r w:rsidR="00AE319B" w:rsidRPr="0007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избираемые работниками. </w:t>
      </w:r>
      <w:r w:rsidR="001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E2E68" w:rsidRPr="0007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19B" w:rsidRPr="00075B7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«ины</w:t>
      </w:r>
      <w:r w:rsidR="001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E319B" w:rsidRPr="0007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1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избираемыми работниками</w:t>
      </w:r>
      <w:r w:rsidR="00AE319B" w:rsidRPr="00075B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</w:t>
      </w:r>
      <w:r w:rsidR="00AE319B" w:rsidRPr="0007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«</w:t>
      </w:r>
      <w:r w:rsidR="00DE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319B" w:rsidRPr="00075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трудового коллектива». Таким образом</w:t>
      </w:r>
      <w:r w:rsidR="00075B7D" w:rsidRPr="00075B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319B" w:rsidRPr="0007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наших методических рекомендаций: </w:t>
      </w:r>
      <w:r w:rsidR="00DE2E68" w:rsidRPr="00DE2E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AE319B" w:rsidRPr="00DE2E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овет трудового коллектива – это выборный </w:t>
      </w:r>
      <w:r w:rsidR="00021943" w:rsidRPr="00DE2E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представительный </w:t>
      </w:r>
      <w:r w:rsidR="00AE319B" w:rsidRPr="00DE2E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 работников в конкретной организации, не являющийся выборным органом первичной профсоюзной организации.</w:t>
      </w:r>
      <w:r w:rsidR="00AE319B" w:rsidRPr="0007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943" w:rsidRPr="00021943" w:rsidRDefault="008A747A" w:rsidP="00021943">
      <w:pPr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первую очередь от профсоюзов СТК  отличается тем, что</w:t>
      </w:r>
      <w:r w:rsidR="00021943" w:rsidRPr="00021943">
        <w:rPr>
          <w:rFonts w:ascii="Times New Roman" w:hAnsi="Times New Roman" w:cs="Times New Roman"/>
          <w:color w:val="000000"/>
          <w:sz w:val="28"/>
          <w:szCs w:val="28"/>
        </w:rPr>
        <w:t xml:space="preserve"> не основан на членстве и не входит в состав каких-либо общественных организаций, не имеет вышестоящей организации</w:t>
      </w:r>
    </w:p>
    <w:p w:rsidR="00123753" w:rsidRDefault="00123753" w:rsidP="00123753">
      <w:pPr>
        <w:spacing w:before="100" w:beforeAutospacing="1" w:after="100" w:afterAutospacing="1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9E6">
        <w:rPr>
          <w:rFonts w:ascii="Times New Roman" w:hAnsi="Times New Roman" w:cs="Times New Roman"/>
          <w:color w:val="000000"/>
          <w:sz w:val="28"/>
          <w:szCs w:val="28"/>
        </w:rPr>
        <w:t>Совет трудового коллектива  подотч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169E6">
        <w:rPr>
          <w:rFonts w:ascii="Times New Roman" w:hAnsi="Times New Roman" w:cs="Times New Roman"/>
          <w:color w:val="000000"/>
          <w:sz w:val="28"/>
          <w:szCs w:val="28"/>
        </w:rPr>
        <w:t xml:space="preserve">тен общему собранию (конференции) работников, которое проводится по общему правилу раз в год. </w:t>
      </w:r>
    </w:p>
    <w:p w:rsidR="00021943" w:rsidRPr="00B169E6" w:rsidRDefault="00123753" w:rsidP="00DE2E68">
      <w:pPr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Р</w:t>
      </w:r>
      <w:r w:rsidR="008A747A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аботодатель обязан создать</w:t>
      </w:r>
      <w:r w:rsidR="00021943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услови</w:t>
      </w:r>
      <w:r w:rsidR="008A747A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я</w:t>
      </w:r>
      <w:r w:rsidR="00021943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для работы </w:t>
      </w:r>
      <w:r w:rsid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совета трудового коллектива</w:t>
      </w:r>
      <w:r w:rsidR="008A747A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, то есть </w:t>
      </w:r>
      <w:r w:rsidR="00021943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предостав</w:t>
      </w:r>
      <w:r w:rsidR="008A747A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ить</w:t>
      </w:r>
      <w:r w:rsidR="00021943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мест</w:t>
      </w:r>
      <w:r w:rsidR="008A747A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о </w:t>
      </w:r>
      <w:r w:rsidR="00021943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для проведения заседаний, обеспеч</w:t>
      </w:r>
      <w:r w:rsidR="008A747A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ить</w:t>
      </w:r>
      <w:r w:rsidR="00021943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возможност</w:t>
      </w:r>
      <w:r w:rsidR="008A747A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ь</w:t>
      </w:r>
      <w:r w:rsidR="00021943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r w:rsidR="008A747A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проинформировать всех работников  о работе </w:t>
      </w:r>
      <w:r w:rsid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совета трудового коллектива</w:t>
      </w:r>
      <w:r w:rsidR="008A747A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, о принятых им решения</w:t>
      </w:r>
      <w:r w:rsid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х</w:t>
      </w:r>
      <w:r w:rsidR="00021943" w:rsidRPr="00B169E6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6310A2" w:rsidRPr="00B44A2D" w:rsidRDefault="006310A2" w:rsidP="006310A2">
      <w:pPr>
        <w:spacing w:before="100" w:beforeAutospacing="1" w:after="100" w:afterAutospacing="1" w:line="252" w:lineRule="atLeast"/>
        <w:outlineLvl w:val="1"/>
        <w:rPr>
          <w:rFonts w:ascii="Times New Roman" w:eastAsia="Times New Roman" w:hAnsi="Times New Roman" w:cs="Times New Roman"/>
          <w:b/>
          <w:bCs/>
          <w:color w:val="000022"/>
          <w:sz w:val="40"/>
          <w:szCs w:val="40"/>
          <w:lang w:eastAsia="ru-RU"/>
        </w:rPr>
      </w:pPr>
      <w:r w:rsidRPr="00B44A2D">
        <w:rPr>
          <w:rFonts w:ascii="Times New Roman" w:eastAsia="Times New Roman" w:hAnsi="Times New Roman" w:cs="Times New Roman"/>
          <w:b/>
          <w:bCs/>
          <w:color w:val="000022"/>
          <w:sz w:val="40"/>
          <w:szCs w:val="40"/>
          <w:lang w:eastAsia="ru-RU"/>
        </w:rPr>
        <w:t>Способ создания совет трудового коллектива в организации</w:t>
      </w:r>
    </w:p>
    <w:p w:rsidR="00123753" w:rsidRDefault="00DE2E68" w:rsidP="006734F0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22"/>
          <w:sz w:val="28"/>
          <w:szCs w:val="28"/>
          <w:lang w:eastAsia="ru-RU"/>
        </w:rPr>
        <w:t>ВАЖНО</w:t>
      </w:r>
      <w:r w:rsidR="006310A2" w:rsidRPr="00B169E6">
        <w:rPr>
          <w:rFonts w:ascii="Times New Roman" w:eastAsia="Times New Roman" w:hAnsi="Times New Roman" w:cs="Times New Roman"/>
          <w:b/>
          <w:bCs/>
          <w:i/>
          <w:iCs/>
          <w:color w:val="000022"/>
          <w:sz w:val="28"/>
          <w:szCs w:val="28"/>
          <w:lang w:eastAsia="ru-RU"/>
        </w:rPr>
        <w:t>!</w:t>
      </w:r>
      <w:r w:rsidR="006310A2" w:rsidRPr="00B169E6">
        <w:rPr>
          <w:rFonts w:ascii="Times New Roman" w:eastAsia="Times New Roman" w:hAnsi="Times New Roman" w:cs="Times New Roman"/>
          <w:i/>
          <w:iCs/>
          <w:color w:val="000022"/>
          <w:sz w:val="28"/>
          <w:szCs w:val="28"/>
          <w:lang w:eastAsia="ru-RU"/>
        </w:rPr>
        <w:t xml:space="preserve"> Описываемые в этом разделе методических рекомендаций действия должны произвести сами работники. Работодатель не может участвовать в этом процессе. Роль работодателя ограничивается тем, что он не препятствует и создает условия</w:t>
      </w:r>
      <w:r w:rsidR="006734F0">
        <w:rPr>
          <w:rFonts w:ascii="Times New Roman" w:eastAsia="Times New Roman" w:hAnsi="Times New Roman" w:cs="Times New Roman"/>
          <w:i/>
          <w:iCs/>
          <w:color w:val="000022"/>
          <w:sz w:val="28"/>
          <w:szCs w:val="28"/>
          <w:lang w:eastAsia="ru-RU"/>
        </w:rPr>
        <w:t>.</w:t>
      </w:r>
      <w:r w:rsidR="006734F0" w:rsidRPr="006734F0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</w:p>
    <w:p w:rsidR="006734F0" w:rsidRDefault="006734F0" w:rsidP="006734F0">
      <w:pPr>
        <w:spacing w:after="0" w:line="252" w:lineRule="atLeast"/>
        <w:jc w:val="both"/>
        <w:rPr>
          <w:rFonts w:ascii="Times New Roman" w:eastAsia="Times New Roman" w:hAnsi="Times New Roman" w:cs="Times New Roman"/>
          <w:i/>
          <w:color w:val="000022"/>
          <w:sz w:val="28"/>
          <w:szCs w:val="28"/>
          <w:lang w:eastAsia="ru-RU"/>
        </w:rPr>
      </w:pPr>
      <w:r w:rsidRPr="006734F0">
        <w:rPr>
          <w:rFonts w:ascii="Times New Roman" w:eastAsia="Times New Roman" w:hAnsi="Times New Roman" w:cs="Times New Roman"/>
          <w:i/>
          <w:color w:val="000022"/>
          <w:sz w:val="28"/>
          <w:szCs w:val="28"/>
          <w:lang w:eastAsia="ru-RU"/>
        </w:rPr>
        <w:lastRenderedPageBreak/>
        <w:t>Работодатель обязан предоставить место и средства для проведения выборов: компьютер, копировальный аппарат для изготовления бюллетеней.</w:t>
      </w:r>
    </w:p>
    <w:p w:rsidR="00DE2E68" w:rsidRPr="006734F0" w:rsidRDefault="00DE2E68" w:rsidP="006734F0">
      <w:pPr>
        <w:spacing w:after="0" w:line="252" w:lineRule="atLeast"/>
        <w:jc w:val="both"/>
        <w:rPr>
          <w:rFonts w:ascii="Times New Roman" w:eastAsia="Times New Roman" w:hAnsi="Times New Roman" w:cs="Times New Roman"/>
          <w:i/>
          <w:color w:val="000022"/>
          <w:sz w:val="28"/>
          <w:szCs w:val="28"/>
          <w:lang w:eastAsia="ru-RU"/>
        </w:rPr>
      </w:pPr>
    </w:p>
    <w:p w:rsidR="006734F0" w:rsidRPr="00DE2E68" w:rsidRDefault="00DE2E68" w:rsidP="006734F0">
      <w:pPr>
        <w:spacing w:after="0" w:line="252" w:lineRule="atLeast"/>
        <w:jc w:val="both"/>
        <w:rPr>
          <w:rFonts w:ascii="Times New Roman" w:eastAsia="Times New Roman" w:hAnsi="Times New Roman" w:cs="Times New Roman"/>
          <w:b/>
          <w:color w:val="000022"/>
          <w:sz w:val="28"/>
          <w:szCs w:val="28"/>
          <w:u w:val="single"/>
          <w:lang w:eastAsia="ru-RU"/>
        </w:rPr>
      </w:pPr>
      <w:r w:rsidRPr="00DE2E68">
        <w:rPr>
          <w:rFonts w:ascii="Times New Roman" w:eastAsia="Times New Roman" w:hAnsi="Times New Roman" w:cs="Times New Roman"/>
          <w:b/>
          <w:color w:val="000022"/>
          <w:sz w:val="28"/>
          <w:szCs w:val="28"/>
          <w:u w:val="single"/>
          <w:lang w:eastAsia="ru-RU"/>
        </w:rPr>
        <w:t xml:space="preserve">Процедура избрания совета трудового коллектива </w:t>
      </w:r>
    </w:p>
    <w:p w:rsidR="00DE2E68" w:rsidRPr="00B169E6" w:rsidRDefault="00DE2E68" w:rsidP="006734F0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</w:p>
    <w:p w:rsidR="006310A2" w:rsidRPr="00DE2E68" w:rsidRDefault="006310A2" w:rsidP="00DE2E68">
      <w:pPr>
        <w:pStyle w:val="a3"/>
        <w:numPr>
          <w:ilvl w:val="0"/>
          <w:numId w:val="3"/>
        </w:numPr>
        <w:tabs>
          <w:tab w:val="clear" w:pos="720"/>
        </w:tabs>
        <w:spacing w:line="252" w:lineRule="atLeast"/>
        <w:ind w:left="426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Провести общее собрание трудового коллектива. Собрание считается правомочным, если на нем присутствует более половины работников.</w:t>
      </w:r>
    </w:p>
    <w:p w:rsidR="006310A2" w:rsidRDefault="006310A2" w:rsidP="00DE2E68">
      <w:pPr>
        <w:numPr>
          <w:ilvl w:val="0"/>
          <w:numId w:val="3"/>
        </w:numPr>
        <w:tabs>
          <w:tab w:val="clear" w:pos="720"/>
        </w:tabs>
        <w:spacing w:line="252" w:lineRule="atLeast"/>
        <w:ind w:left="426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Если предприятие большое, имеет несколько подразделений, особенно если эти подразделения находятся в разных регионах, выбор совета трудового коллектива  может состояться путем проведения конференции. Для </w:t>
      </w:r>
      <w:r w:rsidR="0085582D"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этого</w:t>
      </w: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избираются </w:t>
      </w:r>
      <w:r w:rsidR="0085582D"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делегаты </w:t>
      </w: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от каждого структурного подразделения организации (цеха, отдела и т.п.) пропорционально количеству работников каждого подразделения (например, по одному делегату от 30 работников). Конференция считается правомочной, если на ней присутствует не менее двух третей избранных делегатов.</w:t>
      </w:r>
    </w:p>
    <w:p w:rsidR="006734F0" w:rsidRPr="00123753" w:rsidRDefault="00123753" w:rsidP="00DE2E68">
      <w:pPr>
        <w:numPr>
          <w:ilvl w:val="0"/>
          <w:numId w:val="3"/>
        </w:numPr>
        <w:tabs>
          <w:tab w:val="clear" w:pos="720"/>
        </w:tabs>
        <w:spacing w:line="252" w:lineRule="atLeast"/>
        <w:ind w:left="426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123753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r w:rsidRPr="00123753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трудового коллектива избирается </w:t>
      </w:r>
      <w:r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н</w:t>
      </w:r>
      <w:r w:rsidR="006310A2" w:rsidRPr="00123753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а общем собрании трудового коллектива или на конференции </w:t>
      </w:r>
      <w:r w:rsidR="00B169E6" w:rsidRPr="00123753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путем  тайного голосования</w:t>
      </w:r>
      <w:r w:rsidR="006310A2" w:rsidRPr="00123753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  <w:r w:rsidR="006734F0" w:rsidRPr="00123753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</w:p>
    <w:p w:rsidR="00DE2E68" w:rsidRPr="00DE2E68" w:rsidRDefault="006734F0" w:rsidP="00DE2E68">
      <w:pPr>
        <w:spacing w:line="252" w:lineRule="atLeast"/>
        <w:ind w:left="426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Образец бюллетеня для голосования:</w:t>
      </w:r>
      <w:r w:rsidR="00850AD3" w:rsidRPr="00850AD3">
        <w:rPr>
          <w:rFonts w:ascii="Times New Roman" w:eastAsia="Times New Roman" w:hAnsi="Times New Roman" w:cs="Times New Roman"/>
          <w:noProof/>
          <w:color w:val="000022"/>
          <w:sz w:val="28"/>
          <w:szCs w:val="28"/>
          <w:lang w:eastAsia="ru-RU"/>
        </w:rPr>
        <w:t xml:space="preserve"> </w:t>
      </w:r>
    </w:p>
    <w:p w:rsidR="006734F0" w:rsidRPr="00DE2E68" w:rsidRDefault="00B5279B" w:rsidP="00DE2E68">
      <w:pPr>
        <w:spacing w:line="252" w:lineRule="atLeast"/>
        <w:ind w:left="42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DE2E6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850AD3" w:rsidRPr="00DE2E68">
        <w:rPr>
          <w:rFonts w:ascii="Times New Roman" w:eastAsia="Times New Roman" w:hAnsi="Times New Roman" w:cs="Times New Roman"/>
          <w:noProof/>
          <w:color w:val="000022"/>
          <w:sz w:val="28"/>
          <w:szCs w:val="28"/>
          <w:lang w:eastAsia="ru-RU"/>
        </w:rPr>
        <w:drawing>
          <wp:inline distT="0" distB="0" distL="0" distR="0">
            <wp:extent cx="2458681" cy="3066912"/>
            <wp:effectExtent l="19050" t="0" r="0" b="0"/>
            <wp:docPr id="10" name="Рисунок 21" descr="Z:\СОВЕТ ТРУДОВЫХ КОЛЛЕКТИВОВ\Бюллетень С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:\СОВЕТ ТРУДОВЫХ КОЛЛЕКТИВОВ\Бюллетень СТ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33" cy="306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79B" w:rsidRPr="00DE2E68" w:rsidRDefault="00B5279B" w:rsidP="00DE2E68">
      <w:pPr>
        <w:spacing w:line="252" w:lineRule="atLeast"/>
        <w:ind w:left="426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</w:p>
    <w:p w:rsidR="00B169E6" w:rsidRPr="00DE2E68" w:rsidRDefault="00B169E6" w:rsidP="00DE2E68">
      <w:pPr>
        <w:numPr>
          <w:ilvl w:val="0"/>
          <w:numId w:val="3"/>
        </w:numPr>
        <w:tabs>
          <w:tab w:val="clear" w:pos="720"/>
        </w:tabs>
        <w:spacing w:line="252" w:lineRule="atLeast"/>
        <w:ind w:left="426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Кандидатов в совет трудового коллектива бюллетени должно быть больше, чем избирается членов. </w:t>
      </w:r>
      <w:r w:rsidR="006734F0"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Победители голосования </w:t>
      </w: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определяются простым подсчетом голосов. </w:t>
      </w:r>
    </w:p>
    <w:p w:rsidR="00B169E6" w:rsidRPr="00DE2E68" w:rsidRDefault="006734F0" w:rsidP="00DE2E68">
      <w:pPr>
        <w:numPr>
          <w:ilvl w:val="0"/>
          <w:numId w:val="3"/>
        </w:numPr>
        <w:tabs>
          <w:tab w:val="clear" w:pos="720"/>
        </w:tabs>
        <w:spacing w:line="252" w:lineRule="atLeast"/>
        <w:ind w:left="426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По итогам голосования составляется протокол общего собрания, которым утверждается состав совета трудового коллектива.</w:t>
      </w:r>
    </w:p>
    <w:p w:rsidR="00F25FB9" w:rsidRPr="00DE2E68" w:rsidRDefault="00F25FB9" w:rsidP="00DE2E68">
      <w:pPr>
        <w:pStyle w:val="a3"/>
        <w:numPr>
          <w:ilvl w:val="0"/>
          <w:numId w:val="3"/>
        </w:numPr>
        <w:tabs>
          <w:tab w:val="clear" w:pos="720"/>
        </w:tabs>
        <w:spacing w:before="100" w:beforeAutospacing="1" w:line="252" w:lineRule="atLeast"/>
        <w:ind w:left="426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lastRenderedPageBreak/>
        <w:t>Копия протокола вруч</w:t>
      </w:r>
      <w:r w:rsidR="004C7F7F"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ается</w:t>
      </w: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работодател</w:t>
      </w:r>
      <w:r w:rsidR="004C7F7F"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ю</w:t>
      </w: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, </w:t>
      </w:r>
      <w:r w:rsidR="004C7F7F"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чтобы он был в курсе о наличии</w:t>
      </w: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r w:rsidR="004C7F7F"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в организации</w:t>
      </w: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представительн</w:t>
      </w:r>
      <w:r w:rsidR="004C7F7F"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ого</w:t>
      </w: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орган</w:t>
      </w:r>
      <w:r w:rsidR="004C7F7F"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</w:t>
      </w:r>
      <w:r w:rsidRPr="00DE2E68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работников.</w:t>
      </w:r>
    </w:p>
    <w:p w:rsidR="004C7F7F" w:rsidRPr="00B44A2D" w:rsidRDefault="004C7F7F" w:rsidP="00DE2E68">
      <w:pPr>
        <w:spacing w:before="100" w:beforeAutospacing="1" w:after="100" w:afterAutospacing="1" w:line="252" w:lineRule="atLeast"/>
        <w:ind w:left="426"/>
        <w:jc w:val="both"/>
        <w:rPr>
          <w:rFonts w:ascii="Times New Roman" w:eastAsia="Times New Roman" w:hAnsi="Times New Roman" w:cs="Times New Roman"/>
          <w:b/>
          <w:color w:val="000022"/>
          <w:sz w:val="40"/>
          <w:szCs w:val="40"/>
          <w:lang w:eastAsia="ru-RU"/>
        </w:rPr>
      </w:pPr>
      <w:r w:rsidRPr="00B44A2D">
        <w:rPr>
          <w:rFonts w:ascii="Times New Roman" w:eastAsia="Times New Roman" w:hAnsi="Times New Roman" w:cs="Times New Roman"/>
          <w:b/>
          <w:color w:val="000022"/>
          <w:sz w:val="40"/>
          <w:szCs w:val="40"/>
          <w:lang w:eastAsia="ru-RU"/>
        </w:rPr>
        <w:t xml:space="preserve">Полномочия совета трудового коллектива </w:t>
      </w:r>
    </w:p>
    <w:p w:rsidR="00ED2A07" w:rsidRPr="00B44A2D" w:rsidRDefault="00442365" w:rsidP="0012375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B44A2D">
        <w:rPr>
          <w:rFonts w:ascii="Times New Roman" w:hAnsi="Times New Roman" w:cs="Times New Roman"/>
          <w:color w:val="464646"/>
          <w:sz w:val="28"/>
          <w:szCs w:val="28"/>
        </w:rPr>
        <w:t>У</w:t>
      </w:r>
      <w:r w:rsidR="00ED2A07" w:rsidRPr="00B44A2D">
        <w:rPr>
          <w:rFonts w:ascii="Times New Roman" w:hAnsi="Times New Roman" w:cs="Times New Roman"/>
          <w:color w:val="464646"/>
          <w:sz w:val="28"/>
          <w:szCs w:val="28"/>
        </w:rPr>
        <w:t xml:space="preserve">частие в коллективных переговорах по подготовке, заключению или изменению коллективного договора, соглашения, а также на инициирование проведения таких переговоров (ст. 36 ТК РФ); </w:t>
      </w:r>
    </w:p>
    <w:p w:rsidR="00ED2A07" w:rsidRPr="00B44A2D" w:rsidRDefault="00442365" w:rsidP="0012375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B44A2D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="00ED2A07" w:rsidRPr="00B44A2D">
        <w:rPr>
          <w:rFonts w:ascii="Times New Roman" w:hAnsi="Times New Roman" w:cs="Times New Roman"/>
          <w:color w:val="464646"/>
          <w:sz w:val="28"/>
          <w:szCs w:val="28"/>
        </w:rPr>
        <w:t xml:space="preserve">ыдвижение требования работодателю (ст. 399 ТК РФ); </w:t>
      </w:r>
    </w:p>
    <w:p w:rsidR="00ED2A07" w:rsidRPr="00B44A2D" w:rsidRDefault="00442365" w:rsidP="0012375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B44A2D">
        <w:rPr>
          <w:rFonts w:ascii="Times New Roman" w:hAnsi="Times New Roman" w:cs="Times New Roman"/>
          <w:color w:val="464646"/>
          <w:sz w:val="28"/>
          <w:szCs w:val="28"/>
        </w:rPr>
        <w:t>Возглавл</w:t>
      </w:r>
      <w:r w:rsidR="00123753">
        <w:rPr>
          <w:rFonts w:ascii="Times New Roman" w:hAnsi="Times New Roman" w:cs="Times New Roman"/>
          <w:color w:val="464646"/>
          <w:sz w:val="28"/>
          <w:szCs w:val="28"/>
        </w:rPr>
        <w:t>ение</w:t>
      </w:r>
      <w:r w:rsidRPr="00B44A2D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="00ED2A07" w:rsidRPr="00B44A2D">
        <w:rPr>
          <w:rFonts w:ascii="Times New Roman" w:hAnsi="Times New Roman" w:cs="Times New Roman"/>
          <w:color w:val="464646"/>
          <w:sz w:val="28"/>
          <w:szCs w:val="28"/>
        </w:rPr>
        <w:t xml:space="preserve"> забастовк</w:t>
      </w:r>
      <w:r w:rsidR="00123753">
        <w:rPr>
          <w:rFonts w:ascii="Times New Roman" w:hAnsi="Times New Roman" w:cs="Times New Roman"/>
          <w:color w:val="464646"/>
          <w:sz w:val="28"/>
          <w:szCs w:val="28"/>
        </w:rPr>
        <w:t>и</w:t>
      </w:r>
      <w:r w:rsidR="00ED2A07" w:rsidRPr="00B44A2D">
        <w:rPr>
          <w:rFonts w:ascii="Times New Roman" w:hAnsi="Times New Roman" w:cs="Times New Roman"/>
          <w:color w:val="464646"/>
          <w:sz w:val="28"/>
          <w:szCs w:val="28"/>
        </w:rPr>
        <w:t xml:space="preserve"> (ст. 411 ТК РФ); </w:t>
      </w:r>
    </w:p>
    <w:p w:rsidR="00442365" w:rsidRPr="00ED2A07" w:rsidRDefault="00442365" w:rsidP="00123753">
      <w:pPr>
        <w:numPr>
          <w:ilvl w:val="0"/>
          <w:numId w:val="12"/>
        </w:numPr>
        <w:shd w:val="clear" w:color="auto" w:fill="FFFFFF"/>
        <w:spacing w:after="76" w:line="240" w:lineRule="auto"/>
        <w:ind w:left="426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44A2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r w:rsidRPr="00ED2A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C61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обязательным учетом мнения </w:t>
      </w:r>
      <w:r w:rsidR="00123753" w:rsidRPr="001C61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совета трудового коллектива</w:t>
      </w:r>
      <w:r w:rsidRPr="001C61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442365" w:rsidRPr="00B44A2D" w:rsidRDefault="00442365" w:rsidP="00123753">
      <w:pPr>
        <w:pStyle w:val="a3"/>
        <w:numPr>
          <w:ilvl w:val="0"/>
          <w:numId w:val="15"/>
        </w:numPr>
        <w:shd w:val="clear" w:color="auto" w:fill="FFFFFF"/>
        <w:spacing w:after="76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44A2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утверждается порядок проведения аттестации в организации (ст. 81 ТК РФ);</w:t>
      </w:r>
    </w:p>
    <w:p w:rsidR="00442365" w:rsidRPr="00B44A2D" w:rsidRDefault="00442365" w:rsidP="00123753">
      <w:pPr>
        <w:pStyle w:val="a3"/>
        <w:numPr>
          <w:ilvl w:val="0"/>
          <w:numId w:val="15"/>
        </w:numPr>
        <w:shd w:val="clear" w:color="auto" w:fill="FFFFFF"/>
        <w:spacing w:after="76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44A2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устанавливается перечень должностей работников с ненормированным рабочим днем (ст. 101 ТК РФ);</w:t>
      </w:r>
    </w:p>
    <w:p w:rsidR="00442365" w:rsidRPr="00850AD3" w:rsidRDefault="00442365" w:rsidP="00123753">
      <w:pPr>
        <w:pStyle w:val="a3"/>
        <w:numPr>
          <w:ilvl w:val="0"/>
          <w:numId w:val="15"/>
        </w:numPr>
        <w:shd w:val="clear" w:color="auto" w:fill="FFFFFF"/>
        <w:spacing w:after="76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составляется график сменности (ст. 103 ТК РФ);</w:t>
      </w:r>
    </w:p>
    <w:p w:rsidR="00442365" w:rsidRPr="00850AD3" w:rsidRDefault="00442365" w:rsidP="00123753">
      <w:pPr>
        <w:pStyle w:val="a3"/>
        <w:numPr>
          <w:ilvl w:val="0"/>
          <w:numId w:val="15"/>
        </w:numPr>
        <w:shd w:val="clear" w:color="auto" w:fill="FFFFFF"/>
        <w:spacing w:after="76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принимаются локальные нормативные акты, устанавливающие системы оплаты труда (ст. 135 ТК РФ);</w:t>
      </w:r>
    </w:p>
    <w:p w:rsidR="00442365" w:rsidRPr="00850AD3" w:rsidRDefault="00442365" w:rsidP="00123753">
      <w:pPr>
        <w:pStyle w:val="a3"/>
        <w:numPr>
          <w:ilvl w:val="0"/>
          <w:numId w:val="15"/>
        </w:numPr>
        <w:shd w:val="clear" w:color="auto" w:fill="FFFFFF"/>
        <w:spacing w:after="76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утверждается форма расчетного листка (ст. 136 ТК РФ);</w:t>
      </w:r>
    </w:p>
    <w:p w:rsidR="00442365" w:rsidRPr="00850AD3" w:rsidRDefault="00442365" w:rsidP="00123753">
      <w:pPr>
        <w:pStyle w:val="a3"/>
        <w:numPr>
          <w:ilvl w:val="0"/>
          <w:numId w:val="15"/>
        </w:numPr>
        <w:shd w:val="clear" w:color="auto" w:fill="FFFFFF"/>
        <w:spacing w:after="76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устанавливаются конкретные размеры повышения оплаты труда работников, занятых на работах с вредными и (или) опасными условиями труда (ст. 147 ТК РФ);</w:t>
      </w:r>
    </w:p>
    <w:p w:rsidR="00442365" w:rsidRPr="00850AD3" w:rsidRDefault="00442365" w:rsidP="00123753">
      <w:pPr>
        <w:pStyle w:val="a3"/>
        <w:numPr>
          <w:ilvl w:val="0"/>
          <w:numId w:val="15"/>
        </w:numPr>
        <w:shd w:val="clear" w:color="auto" w:fill="FFFFFF"/>
        <w:spacing w:after="76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устанавливаются конкретные размеры оплаты труда в выходные, нерабочие праздничные дни, </w:t>
      </w:r>
      <w:r w:rsidR="00FF0009"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 также </w:t>
      </w:r>
      <w:r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работу в ночное время (ст.ст. 153, 154 ТК РФ);</w:t>
      </w:r>
    </w:p>
    <w:p w:rsidR="00442365" w:rsidRPr="00850AD3" w:rsidRDefault="00442365" w:rsidP="00123753">
      <w:pPr>
        <w:pStyle w:val="a3"/>
        <w:numPr>
          <w:ilvl w:val="0"/>
          <w:numId w:val="15"/>
        </w:numPr>
        <w:shd w:val="clear" w:color="auto" w:fill="FFFFFF"/>
        <w:spacing w:after="76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принимаются локальные нормативные акты, предусматривающие введение, замену и пересмотр норм труда (ст. 162 ТК РФ);</w:t>
      </w:r>
    </w:p>
    <w:p w:rsidR="00442365" w:rsidRPr="00850AD3" w:rsidRDefault="00442365" w:rsidP="00123753">
      <w:pPr>
        <w:pStyle w:val="a3"/>
        <w:numPr>
          <w:ilvl w:val="0"/>
          <w:numId w:val="15"/>
        </w:numPr>
        <w:shd w:val="clear" w:color="auto" w:fill="FFFFFF"/>
        <w:spacing w:after="76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утверждаются Правила внутреннего трудового распорядка (ст. 190 ТК РФ);</w:t>
      </w:r>
    </w:p>
    <w:p w:rsidR="00442365" w:rsidRPr="00850AD3" w:rsidRDefault="00442365" w:rsidP="00123753">
      <w:pPr>
        <w:pStyle w:val="a3"/>
        <w:numPr>
          <w:ilvl w:val="0"/>
          <w:numId w:val="15"/>
        </w:numPr>
        <w:shd w:val="clear" w:color="auto" w:fill="FFFFFF"/>
        <w:spacing w:after="76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применяется (снимается) дисциплинарное взыскание (ст.ст. 193, 194 ТК РФ);</w:t>
      </w:r>
    </w:p>
    <w:p w:rsidR="00442365" w:rsidRPr="00850AD3" w:rsidRDefault="00442365" w:rsidP="0012375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работодателем определяются </w:t>
      </w:r>
      <w:r w:rsidR="001D115F"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формы подготовки и дополнительного профессионального образования работников, перечень необходимых профессий и специальностей, в том числе для направления работников на прохождение независимой оценки квалификации </w:t>
      </w:r>
      <w:r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(ст. 196 ТК РФ);</w:t>
      </w:r>
    </w:p>
    <w:p w:rsidR="00442365" w:rsidRPr="00ED2A07" w:rsidRDefault="001D115F" w:rsidP="00123753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0A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Работодатель имеет право с учетом мнения выборного</w:t>
      </w:r>
      <w:r w:rsidRPr="00B44A2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</w:t>
      </w:r>
      <w:r w:rsidR="00442365" w:rsidRPr="00ED2A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(ст. 221 ТК РФ).</w:t>
      </w:r>
    </w:p>
    <w:p w:rsidR="00B44A2D" w:rsidRDefault="00B44A2D" w:rsidP="00123753">
      <w:pPr>
        <w:spacing w:after="0" w:line="240" w:lineRule="auto"/>
        <w:ind w:left="42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коллективном договоре, соглашении могут быть предусмотрены дополнительные случаи, когда работодатель при принятии локальных нормативных актов учитывает мнение совета трудового коллектива.</w:t>
      </w:r>
    </w:p>
    <w:p w:rsidR="00850AD3" w:rsidRDefault="00850AD3" w:rsidP="00DE2E68">
      <w:pPr>
        <w:spacing w:after="0" w:line="312" w:lineRule="auto"/>
        <w:ind w:left="42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A6" w:rsidRPr="002251A6" w:rsidRDefault="002251A6" w:rsidP="00DE2E68">
      <w:pPr>
        <w:ind w:left="426"/>
        <w:rPr>
          <w:rFonts w:ascii="Times New Roman" w:hAnsi="Times New Roman" w:cs="Times New Roman"/>
          <w:b/>
          <w:sz w:val="40"/>
          <w:szCs w:val="40"/>
        </w:rPr>
      </w:pPr>
      <w:r w:rsidRPr="002251A6">
        <w:rPr>
          <w:rFonts w:ascii="Times New Roman" w:hAnsi="Times New Roman" w:cs="Times New Roman"/>
          <w:b/>
          <w:sz w:val="40"/>
          <w:szCs w:val="40"/>
        </w:rPr>
        <w:t>Положительные стороны существования совет трудового коллектива  для работодателя.</w:t>
      </w:r>
    </w:p>
    <w:p w:rsidR="002729E8" w:rsidRDefault="002729E8" w:rsidP="00DE2E68">
      <w:pPr>
        <w:spacing w:after="0" w:line="312" w:lineRule="auto"/>
        <w:ind w:left="42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E8" w:rsidRPr="002251A6" w:rsidRDefault="002729E8" w:rsidP="0012375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1A6">
        <w:rPr>
          <w:rFonts w:ascii="Times New Roman" w:hAnsi="Times New Roman" w:cs="Times New Roman"/>
          <w:color w:val="000000"/>
          <w:sz w:val="28"/>
          <w:szCs w:val="28"/>
        </w:rPr>
        <w:t xml:space="preserve">Наличие активно действующего представительного органа работников создает компании репутацию хорошего работодателя, поскольку предполагает внимательное отношение к нуждам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2251A6">
        <w:rPr>
          <w:rFonts w:ascii="Times New Roman" w:hAnsi="Times New Roman" w:cs="Times New Roman"/>
          <w:color w:val="000000"/>
          <w:sz w:val="28"/>
          <w:szCs w:val="28"/>
        </w:rPr>
        <w:t>. Это привлекает квалифицированные кадры и улучшает моральный климат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коллективе</w:t>
      </w:r>
      <w:r w:rsidRPr="002251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51A6" w:rsidRPr="00850AD3" w:rsidRDefault="002729E8" w:rsidP="00123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может привлекать </w:t>
      </w:r>
      <w:r w:rsidR="002251A6" w:rsidRPr="00850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трудового коллектива</w:t>
      </w:r>
      <w:r w:rsidRPr="0085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согласия членов совета</w:t>
      </w:r>
      <w:r w:rsidR="002251A6" w:rsidRPr="0085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A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</w:t>
      </w:r>
      <w:r w:rsidR="002251A6" w:rsidRPr="0085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Pr="00850AD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251A6" w:rsidRPr="0085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2251A6" w:rsidRPr="00850A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9E8" w:rsidRPr="00850AD3" w:rsidRDefault="002729E8" w:rsidP="00123753">
      <w:pPr>
        <w:pStyle w:val="a3"/>
        <w:numPr>
          <w:ilvl w:val="0"/>
          <w:numId w:val="14"/>
        </w:numPr>
        <w:shd w:val="clear" w:color="auto" w:fill="FFFFFF"/>
        <w:spacing w:before="238" w:after="238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AD3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определении перспектив развития организации, путей повышения качества работы трудового коллектива и условий труда, установлении комфортного </w:t>
      </w:r>
      <w:r w:rsidRPr="00850AD3">
        <w:rPr>
          <w:rFonts w:ascii="Times New Roman" w:hAnsi="Times New Roman" w:cs="Times New Roman"/>
          <w:sz w:val="28"/>
          <w:szCs w:val="28"/>
        </w:rPr>
        <w:t xml:space="preserve">морально-психологического </w:t>
      </w:r>
      <w:hyperlink r:id="rId9" w:history="1">
        <w:r w:rsidRPr="00850A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климата</w:t>
        </w:r>
      </w:hyperlink>
      <w:r w:rsidRPr="00850AD3">
        <w:rPr>
          <w:rFonts w:ascii="Times New Roman" w:hAnsi="Times New Roman" w:cs="Times New Roman"/>
          <w:sz w:val="28"/>
          <w:szCs w:val="28"/>
        </w:rPr>
        <w:t xml:space="preserve"> в</w:t>
      </w:r>
      <w:r w:rsidRPr="00850AD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организации;</w:t>
      </w:r>
    </w:p>
    <w:p w:rsidR="002251A6" w:rsidRPr="00850AD3" w:rsidRDefault="002729E8" w:rsidP="00123753">
      <w:pPr>
        <w:pStyle w:val="a3"/>
        <w:numPr>
          <w:ilvl w:val="0"/>
          <w:numId w:val="14"/>
        </w:numPr>
        <w:shd w:val="clear" w:color="auto" w:fill="FFFFFF"/>
        <w:spacing w:before="238" w:after="238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0AD3">
        <w:rPr>
          <w:rFonts w:ascii="Times New Roman" w:hAnsi="Times New Roman" w:cs="Times New Roman"/>
          <w:sz w:val="28"/>
          <w:szCs w:val="28"/>
        </w:rPr>
        <w:t>Участ</w:t>
      </w:r>
      <w:r w:rsidR="00123753">
        <w:rPr>
          <w:rFonts w:ascii="Times New Roman" w:hAnsi="Times New Roman" w:cs="Times New Roman"/>
          <w:sz w:val="28"/>
          <w:szCs w:val="28"/>
        </w:rPr>
        <w:t>ие</w:t>
      </w:r>
      <w:r w:rsidRPr="00850AD3">
        <w:rPr>
          <w:rFonts w:ascii="Times New Roman" w:hAnsi="Times New Roman" w:cs="Times New Roman"/>
          <w:sz w:val="28"/>
          <w:szCs w:val="28"/>
        </w:rPr>
        <w:t xml:space="preserve"> в о</w:t>
      </w:r>
      <w:r w:rsidR="002251A6" w:rsidRPr="00850AD3">
        <w:rPr>
          <w:rFonts w:ascii="Times New Roman" w:hAnsi="Times New Roman" w:cs="Times New Roman"/>
          <w:sz w:val="28"/>
          <w:szCs w:val="28"/>
        </w:rPr>
        <w:t>рганизаци</w:t>
      </w:r>
      <w:r w:rsidRPr="00850AD3">
        <w:rPr>
          <w:rFonts w:ascii="Times New Roman" w:hAnsi="Times New Roman" w:cs="Times New Roman"/>
          <w:sz w:val="28"/>
          <w:szCs w:val="28"/>
        </w:rPr>
        <w:t xml:space="preserve">и </w:t>
      </w:r>
      <w:hyperlink r:id="rId10" w:history="1">
        <w:r w:rsidRPr="00850AD3">
          <w:rPr>
            <w:rFonts w:ascii="Times New Roman" w:hAnsi="Times New Roman" w:cs="Times New Roman"/>
            <w:sz w:val="28"/>
            <w:szCs w:val="28"/>
          </w:rPr>
          <w:t xml:space="preserve">корпоративных мероприятий, </w:t>
        </w:r>
      </w:hyperlink>
      <w:hyperlink r:id="rId11" w:history="1">
        <w:r w:rsidR="002251A6" w:rsidRPr="00850A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праздников</w:t>
        </w:r>
      </w:hyperlink>
      <w:r w:rsidR="002251A6" w:rsidRPr="00850AD3">
        <w:rPr>
          <w:rFonts w:ascii="Times New Roman" w:hAnsi="Times New Roman" w:cs="Times New Roman"/>
          <w:sz w:val="28"/>
          <w:szCs w:val="28"/>
        </w:rPr>
        <w:t>,  конкурсов</w:t>
      </w:r>
      <w:r w:rsidRPr="00850AD3">
        <w:rPr>
          <w:rFonts w:ascii="Times New Roman" w:hAnsi="Times New Roman" w:cs="Times New Roman"/>
          <w:sz w:val="28"/>
          <w:szCs w:val="28"/>
        </w:rPr>
        <w:t xml:space="preserve">, </w:t>
      </w:r>
      <w:r w:rsidRPr="00850AD3">
        <w:rPr>
          <w:rFonts w:ascii="Times New Roman" w:hAnsi="Times New Roman" w:cs="Times New Roman"/>
          <w:color w:val="000000"/>
          <w:sz w:val="28"/>
          <w:szCs w:val="28"/>
        </w:rPr>
        <w:t>в мероприятиях по организации отдыха и оздоровления работников</w:t>
      </w:r>
    </w:p>
    <w:p w:rsidR="00932228" w:rsidRPr="00123753" w:rsidRDefault="002729E8" w:rsidP="00123753">
      <w:pPr>
        <w:pStyle w:val="a3"/>
        <w:numPr>
          <w:ilvl w:val="0"/>
          <w:numId w:val="14"/>
        </w:numPr>
        <w:shd w:val="clear" w:color="auto" w:fill="FFFFFF"/>
        <w:spacing w:before="238" w:after="238" w:line="240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850AD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251A6" w:rsidRPr="00850AD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23753">
        <w:rPr>
          <w:rFonts w:ascii="Times New Roman" w:hAnsi="Times New Roman" w:cs="Times New Roman"/>
          <w:color w:val="000000"/>
          <w:sz w:val="28"/>
          <w:szCs w:val="28"/>
        </w:rPr>
        <w:t>есение</w:t>
      </w:r>
      <w:r w:rsidRPr="00850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1A6" w:rsidRPr="00850AD3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</w:t>
      </w:r>
      <w:r w:rsidR="001237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251A6" w:rsidRPr="00850AD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для обсуждения на </w:t>
      </w:r>
      <w:r w:rsidRPr="00850AD3">
        <w:rPr>
          <w:rFonts w:ascii="Times New Roman" w:hAnsi="Times New Roman" w:cs="Times New Roman"/>
          <w:color w:val="000000"/>
          <w:sz w:val="28"/>
          <w:szCs w:val="28"/>
        </w:rPr>
        <w:t xml:space="preserve">аппаратных совещаниях </w:t>
      </w:r>
      <w:r w:rsidR="002251A6" w:rsidRPr="00850AD3">
        <w:rPr>
          <w:rFonts w:ascii="Times New Roman" w:hAnsi="Times New Roman" w:cs="Times New Roman"/>
          <w:color w:val="000000"/>
          <w:sz w:val="28"/>
          <w:szCs w:val="28"/>
        </w:rPr>
        <w:t>актуальны</w:t>
      </w:r>
      <w:r w:rsidR="00850AD3" w:rsidRPr="00850AD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251A6" w:rsidRPr="00850AD3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850AD3">
        <w:rPr>
          <w:rFonts w:ascii="Times New Roman" w:hAnsi="Times New Roman" w:cs="Times New Roman"/>
          <w:color w:val="000000"/>
          <w:sz w:val="28"/>
          <w:szCs w:val="28"/>
        </w:rPr>
        <w:t xml:space="preserve">трудового </w:t>
      </w:r>
      <w:r w:rsidR="002251A6" w:rsidRPr="00850AD3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коллектива вопрос</w:t>
      </w:r>
      <w:r w:rsidR="00850AD3" w:rsidRPr="00850AD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50AD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обращаться от имени трудового коллектива </w:t>
      </w:r>
      <w:r w:rsidR="002251A6" w:rsidRPr="00850AD3">
        <w:rPr>
          <w:rFonts w:ascii="Times New Roman" w:hAnsi="Times New Roman" w:cs="Times New Roman"/>
          <w:color w:val="000000"/>
          <w:sz w:val="28"/>
          <w:szCs w:val="28"/>
        </w:rPr>
        <w:t>к руководству</w:t>
      </w:r>
      <w:r w:rsidRPr="00850AD3">
        <w:rPr>
          <w:rFonts w:ascii="Times New Roman" w:hAnsi="Times New Roman" w:cs="Times New Roman"/>
          <w:color w:val="000000"/>
          <w:sz w:val="28"/>
          <w:szCs w:val="28"/>
        </w:rPr>
        <w:t xml:space="preserve"> (работодателю)</w:t>
      </w:r>
      <w:r w:rsidR="002251A6" w:rsidRPr="00850AD3">
        <w:rPr>
          <w:rFonts w:ascii="Times New Roman" w:hAnsi="Times New Roman" w:cs="Times New Roman"/>
          <w:color w:val="000000"/>
          <w:sz w:val="28"/>
          <w:szCs w:val="28"/>
        </w:rPr>
        <w:t xml:space="preserve"> с вопросами и предложениями, касающимися различных сторон жизни</w:t>
      </w:r>
      <w:r w:rsidRPr="00850A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3753" w:rsidRDefault="00123753" w:rsidP="00123753">
      <w:pPr>
        <w:shd w:val="clear" w:color="auto" w:fill="FFFFFF"/>
        <w:spacing w:before="238" w:after="238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</w:p>
    <w:p w:rsidR="00123753" w:rsidRDefault="00123753" w:rsidP="00123753">
      <w:pPr>
        <w:shd w:val="clear" w:color="auto" w:fill="FFFFFF"/>
        <w:spacing w:before="238" w:after="238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</w:p>
    <w:p w:rsidR="00123753" w:rsidRPr="00123753" w:rsidRDefault="00123753" w:rsidP="00123753">
      <w:pPr>
        <w:shd w:val="clear" w:color="auto" w:fill="FFFFFF"/>
        <w:tabs>
          <w:tab w:val="left" w:pos="7371"/>
        </w:tabs>
        <w:spacing w:before="238" w:after="2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Совета трудовых </w:t>
      </w:r>
      <w:r w:rsidRPr="00123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коллективов Ульяновской области </w:t>
      </w:r>
      <w:r w:rsidRPr="001237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А.П.Алексахин</w:t>
      </w:r>
    </w:p>
    <w:p w:rsidR="00123753" w:rsidRDefault="00123753" w:rsidP="00123753">
      <w:pPr>
        <w:shd w:val="clear" w:color="auto" w:fill="FFFFFF"/>
        <w:tabs>
          <w:tab w:val="left" w:pos="7371"/>
        </w:tabs>
        <w:spacing w:before="238" w:after="238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123753" w:rsidRDefault="00123753" w:rsidP="00123753">
      <w:pPr>
        <w:shd w:val="clear" w:color="auto" w:fill="FFFFFF"/>
        <w:tabs>
          <w:tab w:val="left" w:pos="7371"/>
        </w:tabs>
        <w:spacing w:before="238" w:after="238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123753" w:rsidRDefault="00123753" w:rsidP="00123753">
      <w:pPr>
        <w:shd w:val="clear" w:color="auto" w:fill="FFFFFF"/>
        <w:tabs>
          <w:tab w:val="left" w:pos="7371"/>
        </w:tabs>
        <w:spacing w:before="238" w:after="238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123753" w:rsidRPr="00123753" w:rsidRDefault="00182E08" w:rsidP="00123753">
      <w:pPr>
        <w:shd w:val="clear" w:color="auto" w:fill="FFFFFF"/>
        <w:tabs>
          <w:tab w:val="left" w:pos="7371"/>
        </w:tabs>
        <w:spacing w:before="238" w:after="238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lang w:eastAsia="ru-RU"/>
        </w:rPr>
        <w:t xml:space="preserve">Кирюхина Елена Александровна </w:t>
      </w:r>
      <w:r>
        <w:rPr>
          <w:rFonts w:ascii="Times New Roman" w:eastAsia="Times New Roman" w:hAnsi="Times New Roman" w:cs="Times New Roman"/>
          <w:sz w:val="21"/>
          <w:lang w:eastAsia="ru-RU"/>
        </w:rPr>
        <w:br/>
        <w:t xml:space="preserve">(8422) 42-00-99 </w:t>
      </w:r>
    </w:p>
    <w:sectPr w:rsidR="00123753" w:rsidRPr="00123753" w:rsidSect="00123753">
      <w:headerReference w:type="default" r:id="rId12"/>
      <w:pgSz w:w="11906" w:h="16838"/>
      <w:pgMar w:top="709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86D" w:rsidRDefault="0061386D" w:rsidP="00850AD3">
      <w:pPr>
        <w:spacing w:after="0" w:line="240" w:lineRule="auto"/>
      </w:pPr>
      <w:r>
        <w:separator/>
      </w:r>
    </w:p>
  </w:endnote>
  <w:endnote w:type="continuationSeparator" w:id="1">
    <w:p w:rsidR="0061386D" w:rsidRDefault="0061386D" w:rsidP="0085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86D" w:rsidRDefault="0061386D" w:rsidP="00850AD3">
      <w:pPr>
        <w:spacing w:after="0" w:line="240" w:lineRule="auto"/>
      </w:pPr>
      <w:r>
        <w:separator/>
      </w:r>
    </w:p>
  </w:footnote>
  <w:footnote w:type="continuationSeparator" w:id="1">
    <w:p w:rsidR="0061386D" w:rsidRDefault="0061386D" w:rsidP="0085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4828"/>
    </w:sdtPr>
    <w:sdtEndPr>
      <w:rPr>
        <w:rFonts w:ascii="Times New Roman" w:hAnsi="Times New Roman" w:cs="Times New Roman"/>
        <w:sz w:val="28"/>
        <w:szCs w:val="28"/>
      </w:rPr>
    </w:sdtEndPr>
    <w:sdtContent>
      <w:p w:rsidR="00850AD3" w:rsidRPr="00850AD3" w:rsidRDefault="00AD6D8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0A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50AD3" w:rsidRPr="00850AD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50A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1F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50A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0AD3" w:rsidRDefault="00850AD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48A4BF9"/>
    <w:multiLevelType w:val="multilevel"/>
    <w:tmpl w:val="B04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3AEF"/>
    <w:multiLevelType w:val="multilevel"/>
    <w:tmpl w:val="72C6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06C81"/>
    <w:multiLevelType w:val="hybridMultilevel"/>
    <w:tmpl w:val="D7D0C10E"/>
    <w:lvl w:ilvl="0" w:tplc="3A8801B2">
      <w:start w:val="1"/>
      <w:numFmt w:val="bullet"/>
      <w:lvlText w:val="­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0B87"/>
    <w:multiLevelType w:val="hybridMultilevel"/>
    <w:tmpl w:val="898AE544"/>
    <w:lvl w:ilvl="0" w:tplc="B0BA6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72B93"/>
    <w:multiLevelType w:val="multilevel"/>
    <w:tmpl w:val="D82E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975D2"/>
    <w:multiLevelType w:val="multilevel"/>
    <w:tmpl w:val="BBD8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23615"/>
    <w:multiLevelType w:val="hybridMultilevel"/>
    <w:tmpl w:val="FF0E48FA"/>
    <w:lvl w:ilvl="0" w:tplc="F3DE1E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64646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A223D"/>
    <w:multiLevelType w:val="hybridMultilevel"/>
    <w:tmpl w:val="5EFA37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2B3563"/>
    <w:multiLevelType w:val="multilevel"/>
    <w:tmpl w:val="C49E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57A7D"/>
    <w:multiLevelType w:val="hybridMultilevel"/>
    <w:tmpl w:val="C65AF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C718C"/>
    <w:multiLevelType w:val="hybridMultilevel"/>
    <w:tmpl w:val="D7E6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B4BD3"/>
    <w:multiLevelType w:val="hybridMultilevel"/>
    <w:tmpl w:val="68A2782A"/>
    <w:lvl w:ilvl="0" w:tplc="3A8801B2">
      <w:start w:val="1"/>
      <w:numFmt w:val="bullet"/>
      <w:lvlText w:val="­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AD208D"/>
    <w:multiLevelType w:val="multilevel"/>
    <w:tmpl w:val="0DD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84D16"/>
    <w:multiLevelType w:val="multilevel"/>
    <w:tmpl w:val="29D6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B403EA"/>
    <w:multiLevelType w:val="multilevel"/>
    <w:tmpl w:val="9D74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63B"/>
    <w:rsid w:val="00021943"/>
    <w:rsid w:val="00036D69"/>
    <w:rsid w:val="00075B7D"/>
    <w:rsid w:val="00096A62"/>
    <w:rsid w:val="001007D1"/>
    <w:rsid w:val="001015C5"/>
    <w:rsid w:val="00123753"/>
    <w:rsid w:val="00137760"/>
    <w:rsid w:val="00141FA4"/>
    <w:rsid w:val="00182E08"/>
    <w:rsid w:val="001A1C29"/>
    <w:rsid w:val="001B1931"/>
    <w:rsid w:val="001C4E09"/>
    <w:rsid w:val="001C618C"/>
    <w:rsid w:val="001D115F"/>
    <w:rsid w:val="001F235B"/>
    <w:rsid w:val="00205E39"/>
    <w:rsid w:val="002251A6"/>
    <w:rsid w:val="002729E8"/>
    <w:rsid w:val="0028263B"/>
    <w:rsid w:val="002914A0"/>
    <w:rsid w:val="00297A40"/>
    <w:rsid w:val="002E0831"/>
    <w:rsid w:val="00310F8F"/>
    <w:rsid w:val="00341B22"/>
    <w:rsid w:val="00357A3D"/>
    <w:rsid w:val="00422B66"/>
    <w:rsid w:val="00442365"/>
    <w:rsid w:val="004A0995"/>
    <w:rsid w:val="004B17DE"/>
    <w:rsid w:val="004C7F7F"/>
    <w:rsid w:val="00517BDE"/>
    <w:rsid w:val="0054548F"/>
    <w:rsid w:val="00570ECD"/>
    <w:rsid w:val="005D43C4"/>
    <w:rsid w:val="0061386D"/>
    <w:rsid w:val="0062291E"/>
    <w:rsid w:val="006310A2"/>
    <w:rsid w:val="006443E1"/>
    <w:rsid w:val="006734F0"/>
    <w:rsid w:val="006B2BD2"/>
    <w:rsid w:val="00710372"/>
    <w:rsid w:val="00753FAB"/>
    <w:rsid w:val="007572D7"/>
    <w:rsid w:val="007823A0"/>
    <w:rsid w:val="00807712"/>
    <w:rsid w:val="00816725"/>
    <w:rsid w:val="0082387A"/>
    <w:rsid w:val="00850AD3"/>
    <w:rsid w:val="0085582D"/>
    <w:rsid w:val="008A747A"/>
    <w:rsid w:val="008E2097"/>
    <w:rsid w:val="0091038B"/>
    <w:rsid w:val="0091453D"/>
    <w:rsid w:val="00932228"/>
    <w:rsid w:val="00946688"/>
    <w:rsid w:val="009923AF"/>
    <w:rsid w:val="009A71E6"/>
    <w:rsid w:val="009B27B7"/>
    <w:rsid w:val="009D588E"/>
    <w:rsid w:val="00A16003"/>
    <w:rsid w:val="00A963A9"/>
    <w:rsid w:val="00AA7D0D"/>
    <w:rsid w:val="00AD63BE"/>
    <w:rsid w:val="00AD6D8B"/>
    <w:rsid w:val="00AE319B"/>
    <w:rsid w:val="00B004AA"/>
    <w:rsid w:val="00B169E6"/>
    <w:rsid w:val="00B230F1"/>
    <w:rsid w:val="00B27836"/>
    <w:rsid w:val="00B44A2D"/>
    <w:rsid w:val="00B5279B"/>
    <w:rsid w:val="00B62C73"/>
    <w:rsid w:val="00B77637"/>
    <w:rsid w:val="00BC20B1"/>
    <w:rsid w:val="00BD30A6"/>
    <w:rsid w:val="00C07E7F"/>
    <w:rsid w:val="00C51F41"/>
    <w:rsid w:val="00CE086A"/>
    <w:rsid w:val="00D76BD1"/>
    <w:rsid w:val="00D9171E"/>
    <w:rsid w:val="00DE1442"/>
    <w:rsid w:val="00DE215B"/>
    <w:rsid w:val="00DE2E68"/>
    <w:rsid w:val="00DF1349"/>
    <w:rsid w:val="00DF5DAC"/>
    <w:rsid w:val="00E12FCA"/>
    <w:rsid w:val="00E6560F"/>
    <w:rsid w:val="00E97056"/>
    <w:rsid w:val="00ED2A07"/>
    <w:rsid w:val="00F166CE"/>
    <w:rsid w:val="00F25FB9"/>
    <w:rsid w:val="00FA0244"/>
    <w:rsid w:val="00FF0009"/>
    <w:rsid w:val="00FF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5B"/>
  </w:style>
  <w:style w:type="paragraph" w:styleId="2">
    <w:name w:val="heading 2"/>
    <w:basedOn w:val="a"/>
    <w:link w:val="20"/>
    <w:uiPriority w:val="9"/>
    <w:qFormat/>
    <w:rsid w:val="00100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36"/>
    <w:pPr>
      <w:ind w:left="720"/>
      <w:contextualSpacing/>
    </w:pPr>
  </w:style>
  <w:style w:type="character" w:customStyle="1" w:styleId="blk1">
    <w:name w:val="blk1"/>
    <w:basedOn w:val="a0"/>
    <w:rsid w:val="00932228"/>
    <w:rPr>
      <w:vanish w:val="0"/>
      <w:webHidden w:val="0"/>
      <w:specVanish w:val="0"/>
    </w:rPr>
  </w:style>
  <w:style w:type="character" w:styleId="a4">
    <w:name w:val="Hyperlink"/>
    <w:basedOn w:val="a0"/>
    <w:uiPriority w:val="99"/>
    <w:unhideWhenUsed/>
    <w:rsid w:val="001007D1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1007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t3">
    <w:name w:val="standart3"/>
    <w:basedOn w:val="a"/>
    <w:rsid w:val="0010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07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7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E2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5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0AD3"/>
  </w:style>
  <w:style w:type="paragraph" w:styleId="ab">
    <w:name w:val="footer"/>
    <w:basedOn w:val="a"/>
    <w:link w:val="ac"/>
    <w:uiPriority w:val="99"/>
    <w:semiHidden/>
    <w:unhideWhenUsed/>
    <w:rsid w:val="0085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0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990">
          <w:marLeft w:val="0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2376">
                  <w:marLeft w:val="95"/>
                  <w:marRight w:val="1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4269">
                      <w:marLeft w:val="172"/>
                      <w:marRight w:val="76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5328">
                          <w:marLeft w:val="0"/>
                          <w:marRight w:val="0"/>
                          <w:marTop w:val="0"/>
                          <w:marBottom w:val="4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2513">
                                  <w:marLeft w:val="0"/>
                                  <w:marRight w:val="30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7338">
                                      <w:marLeft w:val="95"/>
                                      <w:marRight w:val="0"/>
                                      <w:marTop w:val="143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747040">
                                      <w:marLeft w:val="95"/>
                                      <w:marRight w:val="0"/>
                                      <w:marTop w:val="143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65401">
      <w:bodyDiv w:val="1"/>
      <w:marLeft w:val="0"/>
      <w:marRight w:val="0"/>
      <w:marTop w:val="58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7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36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33460">
                                      <w:marLeft w:val="0"/>
                                      <w:marRight w:val="0"/>
                                      <w:marTop w:val="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FFFFFF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82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BEBEBE"/>
                            <w:right w:val="none" w:sz="0" w:space="0" w:color="auto"/>
                          </w:divBdr>
                          <w:divsChild>
                            <w:div w:id="15810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271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wiki/001/26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29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7E42F-D139-4F47-84EB-648C6456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Сотрудник1</dc:creator>
  <cp:lastModifiedBy>Мясникова Любовь 509</cp:lastModifiedBy>
  <cp:revision>2</cp:revision>
  <cp:lastPrinted>2017-02-06T13:59:00Z</cp:lastPrinted>
  <dcterms:created xsi:type="dcterms:W3CDTF">2022-10-11T11:35:00Z</dcterms:created>
  <dcterms:modified xsi:type="dcterms:W3CDTF">2022-10-11T11:35:00Z</dcterms:modified>
</cp:coreProperties>
</file>